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94" w:rsidRDefault="004C79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ATIVIDADE DE ESTUDO EM CASA</w:t>
      </w:r>
    </w:p>
    <w:p w:rsidR="007F379F" w:rsidRDefault="007F379F" w:rsidP="007F379F">
      <w:pPr>
        <w:pStyle w:val="Ttulo1"/>
        <w:ind w:firstLine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Disciplina: </w:t>
      </w:r>
      <w:r w:rsidRPr="001C6E6E">
        <w:rPr>
          <w:rFonts w:ascii="Calibri" w:eastAsia="Calibri" w:hAnsi="Calibri" w:cs="Calibri"/>
        </w:rPr>
        <w:t xml:space="preserve">Música </w:t>
      </w:r>
      <w:r w:rsidRPr="001C6E6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Professor: </w:t>
      </w:r>
      <w:r>
        <w:rPr>
          <w:sz w:val="24"/>
          <w:szCs w:val="24"/>
        </w:rPr>
        <w:t>Romulo</w:t>
      </w:r>
    </w:p>
    <w:p w:rsidR="00D43494" w:rsidRPr="007F379F" w:rsidRDefault="007F379F" w:rsidP="007F379F">
      <w:pPr>
        <w:pStyle w:val="Ttulo1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Turmas: </w:t>
      </w:r>
      <w:r w:rsidRPr="001C6E6E">
        <w:rPr>
          <w:rFonts w:ascii="Calibri" w:eastAsia="Calibri" w:hAnsi="Calibri" w:cs="Calibri"/>
        </w:rPr>
        <w:t>1ª e 2ª etapa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</w:t>
      </w:r>
      <w:proofErr w:type="spellStart"/>
      <w:r>
        <w:rPr>
          <w:rFonts w:ascii="Calibri" w:eastAsia="Calibri" w:hAnsi="Calibri" w:cs="Calibri"/>
          <w:b/>
        </w:rPr>
        <w:t>Qtde</w:t>
      </w:r>
      <w:proofErr w:type="spellEnd"/>
      <w:r>
        <w:rPr>
          <w:rFonts w:ascii="Calibri" w:eastAsia="Calibri" w:hAnsi="Calibri" w:cs="Calibri"/>
          <w:b/>
        </w:rPr>
        <w:t xml:space="preserve"> de aulas: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02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Data: </w:t>
      </w:r>
      <w:r>
        <w:rPr>
          <w:rFonts w:ascii="Calibri" w:eastAsia="Calibri" w:hAnsi="Calibri" w:cs="Calibri"/>
        </w:rPr>
        <w:t>de 21 a 30</w:t>
      </w:r>
      <w:r w:rsidRPr="001C6E6E">
        <w:rPr>
          <w:rFonts w:ascii="Calibri" w:eastAsia="Calibri" w:hAnsi="Calibri" w:cs="Calibri"/>
        </w:rPr>
        <w:t>/09</w:t>
      </w:r>
    </w:p>
    <w:p w:rsidR="00D43494" w:rsidRDefault="00D43494">
      <w:pPr>
        <w:rPr>
          <w:sz w:val="10"/>
          <w:szCs w:val="10"/>
        </w:rPr>
      </w:pPr>
    </w:p>
    <w:tbl>
      <w:tblPr>
        <w:tblStyle w:val="a"/>
        <w:tblW w:w="1431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7"/>
      </w:tblGrid>
      <w:tr w:rsidR="00D43494">
        <w:tc>
          <w:tcPr>
            <w:tcW w:w="14317" w:type="dxa"/>
          </w:tcPr>
          <w:p w:rsidR="00D43494" w:rsidRDefault="004C79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Descrição/orientação para realizar a atividade:</w:t>
            </w:r>
          </w:p>
          <w:p w:rsidR="00D43494" w:rsidRDefault="00D43494">
            <w:pPr>
              <w:jc w:val="both"/>
              <w:rPr>
                <w:b/>
                <w:sz w:val="24"/>
                <w:szCs w:val="24"/>
              </w:rPr>
            </w:pPr>
          </w:p>
          <w:p w:rsidR="00D43494" w:rsidRDefault="004C7997">
            <w:pPr>
              <w:spacing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Vivenciar a pulsação e a subdivisão rítmica em jogos musicais por meio do canto e do movimento corporal.</w:t>
            </w:r>
          </w:p>
          <w:p w:rsidR="00D43494" w:rsidRDefault="004C7997">
            <w:pPr>
              <w:spacing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Resgatar e ampliar o repertório de jogos de mãos e brinquedos cantados.</w:t>
            </w:r>
          </w:p>
          <w:p w:rsidR="00D43494" w:rsidRDefault="004C7997">
            <w:pPr>
              <w:spacing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Aprender sobre o processo de transmissão dos jogos musicais.</w:t>
            </w:r>
          </w:p>
          <w:p w:rsidR="00D43494" w:rsidRDefault="004C7997">
            <w:pPr>
              <w:spacing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Realizar o jogo pr</w:t>
            </w:r>
            <w:r>
              <w:rPr>
                <w:rFonts w:ascii="Arial" w:eastAsia="Arial" w:hAnsi="Arial" w:cs="Arial"/>
                <w:sz w:val="24"/>
                <w:szCs w:val="24"/>
              </w:rPr>
              <w:t>oposto em aula.</w:t>
            </w:r>
          </w:p>
          <w:p w:rsidR="00D43494" w:rsidRDefault="00D43494">
            <w:pPr>
              <w:spacing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D43494" w:rsidRDefault="004C7997" w:rsidP="007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jc w:val="both"/>
              <w:rPr>
                <w:rFonts w:ascii="Arial" w:eastAsia="Arial" w:hAnsi="Arial" w:cs="Arial"/>
                <w:color w:val="42424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24242"/>
                <w:sz w:val="18"/>
                <w:szCs w:val="18"/>
              </w:rPr>
              <w:t> </w:t>
            </w:r>
          </w:p>
          <w:p w:rsidR="00D43494" w:rsidRDefault="004C7997" w:rsidP="007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jc w:val="both"/>
              <w:rPr>
                <w:rFonts w:ascii="Arial" w:eastAsia="Arial" w:hAnsi="Arial" w:cs="Arial"/>
                <w:b/>
                <w:color w:val="42424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242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24242"/>
                <w:sz w:val="24"/>
                <w:szCs w:val="24"/>
              </w:rPr>
              <w:t>Música e acompanhamento com palmas:</w:t>
            </w:r>
          </w:p>
          <w:p w:rsidR="00D43494" w:rsidRDefault="004C7997" w:rsidP="007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jc w:val="both"/>
              <w:rPr>
                <w:rFonts w:ascii="Arial" w:eastAsia="Arial" w:hAnsi="Arial" w:cs="Arial"/>
                <w:b/>
                <w:color w:val="424242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424242"/>
                <w:sz w:val="24"/>
                <w:szCs w:val="24"/>
              </w:rPr>
              <w:t>a) Sugira</w:t>
            </w:r>
            <w:proofErr w:type="gramEnd"/>
            <w:r>
              <w:rPr>
                <w:rFonts w:ascii="Arial" w:eastAsia="Arial" w:hAnsi="Arial" w:cs="Arial"/>
                <w:b/>
                <w:color w:val="424242"/>
                <w:sz w:val="24"/>
                <w:szCs w:val="24"/>
              </w:rPr>
              <w:t xml:space="preserve"> que a música seja cantada e que a turma bata palmas marcando a pulsação. Varie quanto às palmas (palmas graves, agudas) e quanto ao andamento a cada repetição.</w:t>
            </w:r>
          </w:p>
          <w:p w:rsidR="00D43494" w:rsidRDefault="004C7997" w:rsidP="007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jc w:val="both"/>
              <w:rPr>
                <w:rFonts w:ascii="Arial" w:eastAsia="Arial" w:hAnsi="Arial" w:cs="Arial"/>
                <w:b/>
                <w:color w:val="424242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424242"/>
                <w:sz w:val="24"/>
                <w:szCs w:val="24"/>
              </w:rPr>
              <w:t>b) Sugira</w:t>
            </w:r>
            <w:proofErr w:type="gramEnd"/>
            <w:r>
              <w:rPr>
                <w:rFonts w:ascii="Arial" w:eastAsia="Arial" w:hAnsi="Arial" w:cs="Arial"/>
                <w:b/>
                <w:color w:val="424242"/>
                <w:sz w:val="24"/>
                <w:szCs w:val="24"/>
              </w:rPr>
              <w:t xml:space="preserve"> que a música seja cantada e que a turma bata palmas seguindo o ritmo do que é cantado (melodia). Varie quanto às palmas (palmas graves, agudas) e quanto ao andamento a cada repetição.</w:t>
            </w:r>
          </w:p>
          <w:p w:rsidR="00D43494" w:rsidRPr="007F379F" w:rsidRDefault="004C7997" w:rsidP="007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jc w:val="both"/>
              <w:rPr>
                <w:rFonts w:ascii="Arial" w:eastAsia="Arial" w:hAnsi="Arial" w:cs="Arial"/>
                <w:color w:val="424242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424242"/>
                <w:sz w:val="24"/>
                <w:szCs w:val="24"/>
              </w:rPr>
              <w:t>c) Sugira</w:t>
            </w:r>
            <w:proofErr w:type="gramEnd"/>
            <w:r>
              <w:rPr>
                <w:rFonts w:ascii="Arial" w:eastAsia="Arial" w:hAnsi="Arial" w:cs="Arial"/>
                <w:b/>
                <w:color w:val="424242"/>
                <w:sz w:val="24"/>
                <w:szCs w:val="24"/>
              </w:rPr>
              <w:t xml:space="preserve"> que a música seja cantada e que a turma bata palmas de maneira livre, sem nenhuma orientação prévia. Varie quanto às palmas (palmas graves, agudas) e quanto ao andamento a cada repetição</w:t>
            </w:r>
            <w:r w:rsidR="007F379F">
              <w:rPr>
                <w:rFonts w:ascii="Arial" w:eastAsia="Arial" w:hAnsi="Arial" w:cs="Arial"/>
                <w:color w:val="424242"/>
                <w:sz w:val="18"/>
                <w:szCs w:val="18"/>
              </w:rPr>
              <w:t>.</w:t>
            </w:r>
          </w:p>
          <w:p w:rsidR="00D43494" w:rsidRDefault="004C799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4624705</wp:posOffset>
                  </wp:positionH>
                  <wp:positionV relativeFrom="paragraph">
                    <wp:posOffset>166370</wp:posOffset>
                  </wp:positionV>
                  <wp:extent cx="3171825" cy="2238375"/>
                  <wp:effectExtent l="0" t="0" r="0" b="0"/>
                  <wp:wrapSquare wrapText="bothSides" distT="0" distB="0" distL="114300" distR="114300"/>
                  <wp:docPr id="1" name="image1.png" descr="C:\Users\Rons\Downloads\lindos-meninos-felizes-batendo-palmas_97632-10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Rons\Downloads\lindos-meninos-felizes-batendo-palmas_97632-105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238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43494" w:rsidRDefault="00D4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:rsidR="00D43494" w:rsidRDefault="004C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“Bambu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Quiabu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”</w:t>
            </w:r>
          </w:p>
          <w:p w:rsidR="00D43494" w:rsidRDefault="00D4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</w:p>
          <w:p w:rsidR="00D43494" w:rsidRDefault="004C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Bambu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Quiabu</w:t>
            </w:r>
            <w:proofErr w:type="spellEnd"/>
          </w:p>
          <w:p w:rsidR="00D43494" w:rsidRDefault="004C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Aroeira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Mantegueira</w:t>
            </w:r>
            <w:proofErr w:type="spellEnd"/>
          </w:p>
          <w:p w:rsidR="00D43494" w:rsidRDefault="004C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Tirarás/Voltarás o (nome do Aluno)</w:t>
            </w:r>
          </w:p>
          <w:p w:rsidR="00D43494" w:rsidRDefault="004C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Para ser bambu</w:t>
            </w:r>
          </w:p>
          <w:p w:rsidR="00D43494" w:rsidRDefault="00D43494" w:rsidP="007F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EEE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43494" w:rsidRDefault="00D43494">
      <w:pPr>
        <w:rPr>
          <w:rFonts w:ascii="Arial" w:eastAsia="Arial" w:hAnsi="Arial" w:cs="Arial"/>
          <w:sz w:val="24"/>
          <w:szCs w:val="24"/>
        </w:rPr>
      </w:pPr>
    </w:p>
    <w:p w:rsidR="00D43494" w:rsidRDefault="00D4349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D43494" w:rsidRDefault="00D43494">
      <w:pPr>
        <w:jc w:val="both"/>
        <w:rPr>
          <w:b/>
          <w:sz w:val="28"/>
          <w:szCs w:val="28"/>
        </w:rPr>
      </w:pPr>
    </w:p>
    <w:sectPr w:rsidR="00D43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97" w:rsidRDefault="004C7997">
      <w:pPr>
        <w:spacing w:after="0" w:line="240" w:lineRule="auto"/>
      </w:pPr>
      <w:r>
        <w:separator/>
      </w:r>
    </w:p>
  </w:endnote>
  <w:endnote w:type="continuationSeparator" w:id="0">
    <w:p w:rsidR="004C7997" w:rsidRDefault="004C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eerEleganc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94" w:rsidRDefault="00D43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94" w:rsidRDefault="00D43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94" w:rsidRDefault="00D43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97" w:rsidRDefault="004C7997">
      <w:pPr>
        <w:spacing w:after="0" w:line="240" w:lineRule="auto"/>
      </w:pPr>
      <w:r>
        <w:separator/>
      </w:r>
    </w:p>
  </w:footnote>
  <w:footnote w:type="continuationSeparator" w:id="0">
    <w:p w:rsidR="004C7997" w:rsidRDefault="004C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94" w:rsidRDefault="00D43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94" w:rsidRDefault="004C799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PREFEITURA MUNICIPAL DE RIBEIRÃO CORRENTE/SP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-114299</wp:posOffset>
          </wp:positionV>
          <wp:extent cx="390525" cy="457200"/>
          <wp:effectExtent l="0" t="0" r="0" b="0"/>
          <wp:wrapNone/>
          <wp:docPr id="2" name="image2.png" descr="Descrição: 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ção: Descrição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5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3494" w:rsidRDefault="004C799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DEPARTAMENTO DE EDUCAÇÃO</w:t>
    </w:r>
  </w:p>
  <w:p w:rsidR="00D43494" w:rsidRDefault="004C799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E.M.E.I. “EMILY DE OLIVEIRA SILVA”</w:t>
    </w:r>
  </w:p>
  <w:p w:rsidR="00D43494" w:rsidRDefault="004C799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Rua Joaquim Policarpo da Silva, nº 1.000 – Bairro Residencial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Farid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Salomão – Ribeirão Corrente/SP - CEP: 14.445-000</w:t>
    </w:r>
  </w:p>
  <w:p w:rsidR="00D43494" w:rsidRDefault="004C799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0"/>
        <w:szCs w:val="20"/>
      </w:rPr>
      <w:t>Fone: (16) 3749-1036</w:t>
    </w:r>
    <w:r>
      <w:rPr>
        <w:rFonts w:ascii="SheerElegance" w:eastAsia="SheerElegance" w:hAnsi="SheerElegance" w:cs="SheerElegance"/>
        <w:sz w:val="28"/>
        <w:szCs w:val="28"/>
      </w:rPr>
      <w:t>/</w:t>
    </w:r>
    <w:r>
      <w:rPr>
        <w:rFonts w:ascii="Times New Roman" w:eastAsia="Times New Roman" w:hAnsi="Times New Roman" w:cs="Times New Roman"/>
        <w:sz w:val="24"/>
        <w:szCs w:val="24"/>
      </w:rPr>
      <w:t xml:space="preserve">Ato de criação: Lei Municipal Nº1.467, de 21 de </w:t>
    </w:r>
    <w:proofErr w:type="gramStart"/>
    <w:r>
      <w:rPr>
        <w:rFonts w:ascii="Times New Roman" w:eastAsia="Times New Roman" w:hAnsi="Times New Roman" w:cs="Times New Roman"/>
        <w:sz w:val="24"/>
        <w:szCs w:val="24"/>
      </w:rPr>
      <w:t>Março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 xml:space="preserve"> de 2.018</w:t>
    </w:r>
  </w:p>
  <w:p w:rsidR="00D43494" w:rsidRDefault="004C7997">
    <w:pPr>
      <w:tabs>
        <w:tab w:val="center" w:pos="4419"/>
        <w:tab w:val="right" w:pos="8838"/>
      </w:tabs>
      <w:spacing w:after="0" w:line="240" w:lineRule="auto"/>
      <w:jc w:val="center"/>
      <w:rPr>
        <w:rFonts w:ascii="SheerElegance" w:eastAsia="SheerElegance" w:hAnsi="SheerElegance" w:cs="SheerElegance"/>
        <w:i/>
        <w:u w:val="single"/>
      </w:rPr>
    </w:pPr>
    <w:proofErr w:type="gramStart"/>
    <w:r>
      <w:rPr>
        <w:rFonts w:ascii="Times New Roman" w:eastAsia="Times New Roman" w:hAnsi="Times New Roman" w:cs="Times New Roman"/>
      </w:rPr>
      <w:t>e-mail:</w:t>
    </w:r>
    <w:r>
      <w:rPr>
        <w:rFonts w:ascii="Times New Roman" w:eastAsia="Times New Roman" w:hAnsi="Times New Roman" w:cs="Times New Roman"/>
        <w:i/>
        <w:u w:val="single"/>
      </w:rPr>
      <w:t>emeieos@ribeiraocorrente.sp.gov.br</w:t>
    </w:r>
    <w:proofErr w:type="gramEnd"/>
  </w:p>
  <w:p w:rsidR="00D43494" w:rsidRDefault="00D43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94" w:rsidRDefault="00D43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94"/>
    <w:rsid w:val="004C7997"/>
    <w:rsid w:val="007F379F"/>
    <w:rsid w:val="00D4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2656"/>
  <w15:docId w15:val="{AEF39FF7-FE8D-45AD-93B6-D542C8B6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styleId="Ttulo2">
    <w:name w:val="heading 2"/>
    <w:basedOn w:val="Normal"/>
    <w:next w:val="Normal"/>
    <w:pPr>
      <w:keepNext/>
      <w:tabs>
        <w:tab w:val="center" w:pos="4536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2020-09-08T20:37:00Z</dcterms:created>
  <dcterms:modified xsi:type="dcterms:W3CDTF">2020-09-08T20:37:00Z</dcterms:modified>
</cp:coreProperties>
</file>